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5866" w14:textId="77777777" w:rsidR="00A51103" w:rsidRPr="00A51103" w:rsidRDefault="00A51103" w:rsidP="00A51103">
      <w:pPr>
        <w:rPr>
          <w:b/>
          <w:bCs/>
        </w:rPr>
      </w:pPr>
      <w:r w:rsidRPr="00A51103">
        <w:rPr>
          <w:b/>
          <w:bCs/>
        </w:rPr>
        <w:t>Datum:</w:t>
      </w:r>
    </w:p>
    <w:p w14:paraId="4BE2569E" w14:textId="77777777" w:rsidR="00A51103" w:rsidRPr="00A51103" w:rsidRDefault="00A51103" w:rsidP="00A51103">
      <w:pPr>
        <w:rPr>
          <w:b/>
          <w:bCs/>
        </w:rPr>
      </w:pPr>
      <w:r w:rsidRPr="00A51103">
        <w:rPr>
          <w:b/>
          <w:bCs/>
        </w:rPr>
        <w:t>Patiënt wordt verwezen naar de generalistische basis GGZ:</w:t>
      </w:r>
    </w:p>
    <w:p w14:paraId="4521C649" w14:textId="77777777" w:rsidR="00A51103" w:rsidRDefault="00A51103" w:rsidP="00A51103">
      <w:pPr>
        <w:ind w:firstLine="708"/>
      </w:pPr>
      <w:r>
        <w:t>O bevestigd</w:t>
      </w:r>
    </w:p>
    <w:p w14:paraId="6D533D3C" w14:textId="77777777" w:rsidR="00A51103" w:rsidRPr="00A51103" w:rsidRDefault="00A51103" w:rsidP="00A51103">
      <w:pPr>
        <w:rPr>
          <w:b/>
          <w:bCs/>
        </w:rPr>
      </w:pPr>
      <w:r w:rsidRPr="00A51103">
        <w:rPr>
          <w:b/>
          <w:bCs/>
        </w:rPr>
        <w:t>Gegevens patiënt:</w:t>
      </w:r>
    </w:p>
    <w:p w14:paraId="2D6120A2" w14:textId="77777777" w:rsidR="00A51103" w:rsidRDefault="00A51103" w:rsidP="00A51103">
      <w:pPr>
        <w:ind w:firstLine="708"/>
      </w:pPr>
      <w:r>
        <w:t xml:space="preserve">Naam + BSN nummer: </w:t>
      </w:r>
    </w:p>
    <w:p w14:paraId="022DA7D2" w14:textId="77777777" w:rsidR="00A51103" w:rsidRDefault="00A51103" w:rsidP="00A51103">
      <w:pPr>
        <w:ind w:firstLine="708"/>
      </w:pPr>
      <w:r>
        <w:t>Adres:</w:t>
      </w:r>
    </w:p>
    <w:p w14:paraId="2C8BC2E9" w14:textId="77777777" w:rsidR="00A51103" w:rsidRDefault="00A51103" w:rsidP="00A51103">
      <w:pPr>
        <w:ind w:firstLine="708"/>
      </w:pPr>
      <w:r>
        <w:t>Geboortedatum:</w:t>
      </w:r>
    </w:p>
    <w:p w14:paraId="08C13127" w14:textId="77777777" w:rsidR="00A51103" w:rsidRDefault="00A51103" w:rsidP="00A51103">
      <w:pPr>
        <w:ind w:firstLine="708"/>
      </w:pPr>
      <w:r>
        <w:t xml:space="preserve">Telefoonnummer: </w:t>
      </w:r>
      <w:r>
        <w:tab/>
      </w:r>
    </w:p>
    <w:p w14:paraId="76875ABD" w14:textId="77777777" w:rsidR="00A51103" w:rsidRDefault="00A51103" w:rsidP="00A51103">
      <w:pPr>
        <w:ind w:firstLine="708"/>
      </w:pPr>
      <w:r>
        <w:t xml:space="preserve">Zorgverzekeraar en Inschrijfnummer verzekerde: </w:t>
      </w:r>
      <w:r>
        <w:tab/>
      </w:r>
    </w:p>
    <w:p w14:paraId="41B0FFFE" w14:textId="77777777" w:rsidR="00A51103" w:rsidRPr="00A51103" w:rsidRDefault="00A51103" w:rsidP="00A51103">
      <w:pPr>
        <w:rPr>
          <w:b/>
          <w:bCs/>
        </w:rPr>
      </w:pPr>
      <w:r w:rsidRPr="00A51103">
        <w:rPr>
          <w:b/>
          <w:bCs/>
        </w:rPr>
        <w:t xml:space="preserve">Inhoudelijke screening: </w:t>
      </w:r>
      <w:r w:rsidRPr="00A51103">
        <w:rPr>
          <w:b/>
          <w:bCs/>
        </w:rPr>
        <w:tab/>
      </w:r>
    </w:p>
    <w:p w14:paraId="3E598C83" w14:textId="1B143405" w:rsidR="00A51103" w:rsidRPr="00A51103" w:rsidRDefault="00A51103" w:rsidP="00A51103">
      <w:pPr>
        <w:rPr>
          <w:b/>
          <w:bCs/>
        </w:rPr>
      </w:pPr>
      <w:r w:rsidRPr="00A51103">
        <w:rPr>
          <w:b/>
          <w:bCs/>
        </w:rPr>
        <w:t xml:space="preserve">Er is sprake van </w:t>
      </w:r>
      <w:r w:rsidR="0076406F">
        <w:rPr>
          <w:b/>
          <w:bCs/>
        </w:rPr>
        <w:t xml:space="preserve">een </w:t>
      </w:r>
      <w:r w:rsidRPr="00A51103">
        <w:rPr>
          <w:b/>
          <w:bCs/>
        </w:rPr>
        <w:t xml:space="preserve">vermoeden DSM V stoornis te weten (meerdere opties zijn mogelijk): </w:t>
      </w:r>
    </w:p>
    <w:p w14:paraId="1628C0EB" w14:textId="77777777" w:rsidR="0012542D" w:rsidRDefault="00A51103" w:rsidP="0012542D">
      <w:pPr>
        <w:pStyle w:val="Geenafstand"/>
        <w:ind w:firstLine="708"/>
      </w:pPr>
      <w:r>
        <w:t>O Stemmingsstoornis, depressie</w:t>
      </w:r>
    </w:p>
    <w:p w14:paraId="60997D97" w14:textId="2BAFE674" w:rsidR="00A51103" w:rsidRDefault="0076406F" w:rsidP="0012542D">
      <w:pPr>
        <w:pStyle w:val="Geenafstand"/>
        <w:ind w:firstLine="708"/>
      </w:pPr>
      <w:r>
        <w:t xml:space="preserve">O </w:t>
      </w:r>
      <w:r w:rsidR="00E9484D">
        <w:t>B</w:t>
      </w:r>
      <w:r w:rsidR="00A51103" w:rsidRPr="00A51103">
        <w:t>ipolaire en overige stemmingsstoornissen</w:t>
      </w:r>
    </w:p>
    <w:p w14:paraId="4EC27284" w14:textId="77777777" w:rsidR="00A51103" w:rsidRDefault="00A51103" w:rsidP="00A51103">
      <w:pPr>
        <w:pStyle w:val="Geenafstand"/>
        <w:ind w:firstLine="708"/>
      </w:pPr>
      <w:r>
        <w:t>O Angststoornis (</w:t>
      </w:r>
      <w:proofErr w:type="spellStart"/>
      <w:r>
        <w:t>incl</w:t>
      </w:r>
      <w:proofErr w:type="spellEnd"/>
      <w:r>
        <w:t xml:space="preserve"> PTSS)</w:t>
      </w:r>
    </w:p>
    <w:p w14:paraId="14B0238C" w14:textId="77777777" w:rsidR="00A51103" w:rsidRDefault="00A51103" w:rsidP="00A51103">
      <w:pPr>
        <w:pStyle w:val="Geenafstand"/>
      </w:pPr>
      <w:r>
        <w:tab/>
        <w:t xml:space="preserve">O </w:t>
      </w:r>
      <w:proofErr w:type="spellStart"/>
      <w:r>
        <w:t>Somatoforme</w:t>
      </w:r>
      <w:proofErr w:type="spellEnd"/>
      <w:r>
        <w:t xml:space="preserve"> stoornis</w:t>
      </w:r>
    </w:p>
    <w:p w14:paraId="4450736C" w14:textId="77777777" w:rsidR="00A51103" w:rsidRDefault="00A51103" w:rsidP="00A51103">
      <w:pPr>
        <w:pStyle w:val="Geenafstand"/>
      </w:pPr>
      <w:r>
        <w:tab/>
        <w:t>O Stoornis in de impulsbeheersing</w:t>
      </w:r>
    </w:p>
    <w:p w14:paraId="5D68CD99" w14:textId="43B03302" w:rsidR="00A51103" w:rsidRDefault="00A51103" w:rsidP="00A51103">
      <w:pPr>
        <w:pStyle w:val="Geenafstand"/>
      </w:pPr>
      <w:r>
        <w:tab/>
        <w:t>O Aandachttekort- gedragsstoornis</w:t>
      </w:r>
    </w:p>
    <w:p w14:paraId="18A45ED8" w14:textId="515963D8" w:rsidR="00A51103" w:rsidRDefault="00A51103" w:rsidP="00A51103">
      <w:pPr>
        <w:pStyle w:val="Geenafstand"/>
      </w:pPr>
      <w:r>
        <w:tab/>
        <w:t>O Ontwikkelingsstoornis/gedragsstoornis (</w:t>
      </w:r>
      <w:proofErr w:type="spellStart"/>
      <w:r>
        <w:t>pervasieve</w:t>
      </w:r>
      <w:proofErr w:type="spellEnd"/>
      <w:r>
        <w:t xml:space="preserve"> stoornissen)</w:t>
      </w:r>
    </w:p>
    <w:p w14:paraId="51945CF8" w14:textId="77777777" w:rsidR="0012542D" w:rsidRDefault="00A51103" w:rsidP="0012542D">
      <w:pPr>
        <w:pStyle w:val="Geenafstand"/>
      </w:pPr>
      <w:r>
        <w:tab/>
        <w:t>O Aan een middel gebonden stoornis (verslaving)</w:t>
      </w:r>
    </w:p>
    <w:p w14:paraId="029ACD49" w14:textId="52F6652D" w:rsidR="00A51103" w:rsidRDefault="0076406F" w:rsidP="0012542D">
      <w:pPr>
        <w:pStyle w:val="Geenafstand"/>
        <w:ind w:firstLine="708"/>
      </w:pPr>
      <w:r>
        <w:t xml:space="preserve">O </w:t>
      </w:r>
      <w:r w:rsidR="00E9484D">
        <w:t>C</w:t>
      </w:r>
      <w:r w:rsidR="00A51103" w:rsidRPr="00A51103">
        <w:t>ognitieve stoornissen</w:t>
      </w:r>
      <w:r w:rsidR="00A51103">
        <w:t xml:space="preserve"> (geheugen, dementie)</w:t>
      </w:r>
      <w:r w:rsidR="00A51103">
        <w:tab/>
      </w:r>
    </w:p>
    <w:p w14:paraId="07C2101D" w14:textId="77777777" w:rsidR="00A51103" w:rsidRDefault="00A51103" w:rsidP="00A51103">
      <w:pPr>
        <w:pStyle w:val="Geenafstand"/>
      </w:pPr>
      <w:r>
        <w:tab/>
        <w:t>O Eetstoornis</w:t>
      </w:r>
    </w:p>
    <w:p w14:paraId="3AF0CA8E" w14:textId="77777777" w:rsidR="00A51103" w:rsidRDefault="00A51103" w:rsidP="00A51103">
      <w:pPr>
        <w:pStyle w:val="Geenafstand"/>
      </w:pPr>
      <w:r>
        <w:tab/>
        <w:t xml:space="preserve">O Persoonlijkheidsstoornis bij as I stoornis </w:t>
      </w:r>
    </w:p>
    <w:p w14:paraId="2BAAE4E7" w14:textId="77777777" w:rsidR="00A51103" w:rsidRDefault="00A51103" w:rsidP="00A51103">
      <w:pPr>
        <w:rPr>
          <w:b/>
          <w:bCs/>
        </w:rPr>
      </w:pPr>
    </w:p>
    <w:p w14:paraId="536EFBA9" w14:textId="0A885829" w:rsidR="00A51103" w:rsidRPr="00A51103" w:rsidRDefault="00A51103" w:rsidP="00A51103">
      <w:pPr>
        <w:rPr>
          <w:b/>
          <w:bCs/>
        </w:rPr>
      </w:pPr>
      <w:r w:rsidRPr="00A51103">
        <w:rPr>
          <w:b/>
          <w:bCs/>
        </w:rPr>
        <w:t>De verwijzing wordt ondersteund door de POH GGZ (indien van toepassing):</w:t>
      </w:r>
      <w:r w:rsidRPr="00A51103">
        <w:rPr>
          <w:b/>
          <w:bCs/>
        </w:rPr>
        <w:tab/>
      </w:r>
    </w:p>
    <w:p w14:paraId="63B959AF" w14:textId="77777777" w:rsidR="00A51103" w:rsidRDefault="00A51103" w:rsidP="00A51103">
      <w:pPr>
        <w:ind w:firstLine="708"/>
      </w:pPr>
      <w:r>
        <w:t>O bevestigd</w:t>
      </w:r>
    </w:p>
    <w:p w14:paraId="52E033B3" w14:textId="77777777" w:rsidR="00A51103" w:rsidRPr="00A51103" w:rsidRDefault="00A51103" w:rsidP="00A51103">
      <w:pPr>
        <w:rPr>
          <w:b/>
          <w:bCs/>
        </w:rPr>
      </w:pPr>
      <w:r w:rsidRPr="00A51103">
        <w:rPr>
          <w:b/>
          <w:bCs/>
        </w:rPr>
        <w:t xml:space="preserve">De verwijzing wordt ondersteund door de uitkomsten van een ‘beslissingsondersteunend instrument’ (indien van toepassing): </w:t>
      </w:r>
    </w:p>
    <w:p w14:paraId="7E2C41E0" w14:textId="77777777" w:rsidR="00A51103" w:rsidRDefault="00A51103" w:rsidP="00A51103">
      <w:pPr>
        <w:ind w:firstLine="708"/>
      </w:pPr>
      <w:r>
        <w:t>O bevestigd</w:t>
      </w:r>
    </w:p>
    <w:p w14:paraId="1EE585CF" w14:textId="3C25285D" w:rsidR="00A51103" w:rsidRDefault="00A51103" w:rsidP="00A51103">
      <w:pPr>
        <w:rPr>
          <w:b/>
          <w:bCs/>
        </w:rPr>
      </w:pPr>
      <w:r w:rsidRPr="00A51103">
        <w:rPr>
          <w:b/>
          <w:bCs/>
        </w:rPr>
        <w:t xml:space="preserve">Toelichting verwijzing en hulpvraag aan </w:t>
      </w:r>
      <w:proofErr w:type="spellStart"/>
      <w:r w:rsidRPr="00A51103">
        <w:rPr>
          <w:b/>
          <w:bCs/>
        </w:rPr>
        <w:t>gb</w:t>
      </w:r>
      <w:proofErr w:type="spellEnd"/>
      <w:r w:rsidRPr="00A51103">
        <w:rPr>
          <w:b/>
          <w:bCs/>
        </w:rPr>
        <w:t xml:space="preserve"> ggz: </w:t>
      </w:r>
    </w:p>
    <w:p w14:paraId="788A3D51" w14:textId="6A5F3BD8" w:rsidR="00A51103" w:rsidRDefault="00A51103" w:rsidP="00A51103">
      <w:pPr>
        <w:rPr>
          <w:b/>
          <w:bCs/>
        </w:rPr>
      </w:pPr>
    </w:p>
    <w:p w14:paraId="6287AB34" w14:textId="77777777" w:rsidR="00A51103" w:rsidRPr="00A51103" w:rsidRDefault="00A51103" w:rsidP="00A51103">
      <w:pPr>
        <w:rPr>
          <w:b/>
          <w:bCs/>
        </w:rPr>
      </w:pPr>
    </w:p>
    <w:p w14:paraId="6BCCCBD5" w14:textId="5D485D03" w:rsidR="00A51103" w:rsidRPr="00A51103" w:rsidRDefault="00A51103" w:rsidP="00A51103">
      <w:pPr>
        <w:rPr>
          <w:b/>
          <w:bCs/>
        </w:rPr>
      </w:pPr>
      <w:r>
        <w:rPr>
          <w:b/>
          <w:bCs/>
        </w:rPr>
        <w:t>O</w:t>
      </w:r>
      <w:r w:rsidRPr="00A51103">
        <w:rPr>
          <w:b/>
          <w:bCs/>
        </w:rPr>
        <w:t>ndertekening :</w:t>
      </w:r>
    </w:p>
    <w:p w14:paraId="2AB4A989" w14:textId="77777777" w:rsidR="00A51103" w:rsidRDefault="00A51103" w:rsidP="00A51103">
      <w:pPr>
        <w:pStyle w:val="Geenafstand"/>
      </w:pPr>
      <w:r>
        <w:t xml:space="preserve">Huisarts: </w:t>
      </w:r>
    </w:p>
    <w:p w14:paraId="6FD8A9AF" w14:textId="77777777" w:rsidR="00A51103" w:rsidRDefault="00A51103" w:rsidP="00A51103">
      <w:pPr>
        <w:pStyle w:val="Geenafstand"/>
      </w:pPr>
      <w:r>
        <w:t>AGB – code:</w:t>
      </w:r>
    </w:p>
    <w:p w14:paraId="25E1FF90" w14:textId="77777777" w:rsidR="00A51103" w:rsidRDefault="00A51103" w:rsidP="00A51103">
      <w:pPr>
        <w:pStyle w:val="Geenafstand"/>
      </w:pPr>
    </w:p>
    <w:p w14:paraId="7BB70471" w14:textId="034899CF" w:rsidR="0094334B" w:rsidRDefault="00A51103" w:rsidP="0076406F">
      <w:pPr>
        <w:pStyle w:val="Geenafstand"/>
      </w:pPr>
      <w:r>
        <w:t>Handtekening:</w:t>
      </w:r>
      <w:r>
        <w:tab/>
      </w:r>
      <w:r>
        <w:tab/>
      </w:r>
    </w:p>
    <w:sectPr w:rsidR="0094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41A1"/>
    <w:multiLevelType w:val="hybridMultilevel"/>
    <w:tmpl w:val="976C6E02"/>
    <w:lvl w:ilvl="0" w:tplc="7B9CA4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53EEF"/>
    <w:multiLevelType w:val="hybridMultilevel"/>
    <w:tmpl w:val="94668696"/>
    <w:lvl w:ilvl="0" w:tplc="29562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03"/>
    <w:rsid w:val="0012542D"/>
    <w:rsid w:val="0076406F"/>
    <w:rsid w:val="0094334B"/>
    <w:rsid w:val="00A51103"/>
    <w:rsid w:val="00E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C173"/>
  <w15:chartTrackingRefBased/>
  <w15:docId w15:val="{818E4552-77C3-4EDE-B643-B92CD7DA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1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de Bok | Psychologiepraktijk Reeshof</dc:creator>
  <cp:keywords/>
  <dc:description/>
  <cp:lastModifiedBy>M. Blom | Psychologiepraktijk Reeshof</cp:lastModifiedBy>
  <cp:revision>3</cp:revision>
  <dcterms:created xsi:type="dcterms:W3CDTF">2022-01-07T13:55:00Z</dcterms:created>
  <dcterms:modified xsi:type="dcterms:W3CDTF">2022-01-07T14:17:00Z</dcterms:modified>
</cp:coreProperties>
</file>